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7B4E9" w14:textId="63433895" w:rsidR="00FE7570" w:rsidRPr="005C3534" w:rsidRDefault="00FE7570" w:rsidP="006B4DDC">
      <w:pPr>
        <w:jc w:val="right"/>
        <w:rPr>
          <w:rFonts w:ascii="Gibson Book" w:hAnsi="Gibson Book"/>
        </w:rPr>
      </w:pPr>
    </w:p>
    <w:p w14:paraId="312A8283" w14:textId="576AEDBA" w:rsidR="007E2E92" w:rsidRPr="005C3534" w:rsidRDefault="00852A4B">
      <w:pPr>
        <w:rPr>
          <w:rFonts w:ascii="Gibson Book" w:hAnsi="Gibson Book"/>
        </w:rPr>
      </w:pPr>
      <w:r w:rsidRPr="005C3534">
        <w:rPr>
          <w:rFonts w:ascii="Gibson Book" w:hAnsi="Gibson Book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49191" wp14:editId="7B221971">
                <wp:simplePos x="0" y="0"/>
                <wp:positionH relativeFrom="margin">
                  <wp:posOffset>4113530</wp:posOffset>
                </wp:positionH>
                <wp:positionV relativeFrom="paragraph">
                  <wp:posOffset>156210</wp:posOffset>
                </wp:positionV>
                <wp:extent cx="1809750" cy="2286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ACED5" w14:textId="0C0A5A24" w:rsidR="001217D8" w:rsidRPr="00533DF2" w:rsidRDefault="001217D8" w:rsidP="001217D8">
                            <w:pPr>
                              <w:rPr>
                                <w:rFonts w:ascii="Gibson Book" w:hAnsi="Gibson Book" w:cstheme="maj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4919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323.9pt;margin-top:12.3pt;width:142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9qXZwIAAD0FAAAOAAAAZHJzL2Uyb0RvYy54bWysVEtv2zAMvg/YfxB0X5xkbZoGcYosRYYB&#10;QVusHXpWZKkxJouaxMTOfv0o2Xms26XDLjYlfnx9JDW9aSrDdsqHEmzOB70+Z8pKKEr7kvNvT8sP&#10;Y84CClsIA1blfK8Cv5m9fzet3UQNYQOmUJ6RExsmtcv5BtFNsizIjapE6IFTlpQafCWQjv4lK7yo&#10;yXtlsmG/P8pq8IXzIFUIdHvbKvks+ddaSbzXOihkJueUG6avT991/GazqZi8eOE2pezSEP+QRSVK&#10;S0GPrm4FCrb15R+uqlJ6CKCxJ6HKQOtSqlQDVTPov6rmcSOcSrUQOcEdaQr/z6282z26B8+w+QQN&#10;NTASUrswCXQZ62m0r+KfMmWkJwr3R9pUg0xGo3H/+uqSVJJ0w+F41E+8Zidr5wN+VlCxKOTcU1sS&#10;W2K3CkgRCXqAxGAWlqUxqTXGsjrno4/k/jcNWRgbb1RqcufmlHmScG9UxBj7VWlWFqmAeJHGSy2M&#10;ZztBgyGkVBZT7ckvoSNKUxJvMezwp6zeYtzWcYgMFo/GVWnBp+pfpV18P6SsWzwReVZ3FLFZN11H&#10;11DsqdEe2h0ITi5L6sZKBHwQnoaeGkiLjPf00QaIdegkzjbgf/7tPuJpFknLWU1LlPPwYyu84sx8&#10;sTSl14OLi7h16XBxeTWkgz/XrM81dlstgNoxoCfDySRGPJqDqD1Uz7Tv8xiVVMJKip1zPIgLbFeb&#10;3gup5vMEoj1zAlf20cnoOnYnztpT8yy86wYSaZTv4LBuYvJqLltstLQw3yLoMg1tJLhltSOedjTN&#10;cveexEfg/JxQp1dv9gsAAP//AwBQSwMEFAAGAAgAAAAhAOhAJSLgAAAACQEAAA8AAABkcnMvZG93&#10;bnJldi54bWxMj8FOwzAQRO9I/IO1SNyoQyihhDhVFalCQvTQ0gs3J94mEfY6xG4b+HqWExxnZzTz&#10;tlhOzooTjqH3pOB2loBAarzpqVWwf1vfLECEqMlo6wkVfGGAZXl5Uejc+DNt8bSLreASCrlW0MU4&#10;5FKGpkOnw8wPSOwd/Oh0ZDm20oz6zOXOyjRJMul0T7zQ6QGrDpuP3dEpeKnWG72tU7f4ttXz62E1&#10;fO7f75W6vppWTyAiTvEvDL/4jA4lM9X+SCYIqyCbPzB6VJDOMxAceLxL+VCzk2Qgy0L+/6D8AQAA&#10;//8DAFBLAQItABQABgAIAAAAIQC2gziS/gAAAOEBAAATAAAAAAAAAAAAAAAAAAAAAABbQ29udGVu&#10;dF9UeXBlc10ueG1sUEsBAi0AFAAGAAgAAAAhADj9If/WAAAAlAEAAAsAAAAAAAAAAAAAAAAALwEA&#10;AF9yZWxzLy5yZWxzUEsBAi0AFAAGAAgAAAAhAJ2r2pdnAgAAPQUAAA4AAAAAAAAAAAAAAAAALgIA&#10;AGRycy9lMm9Eb2MueG1sUEsBAi0AFAAGAAgAAAAhAOhAJSLgAAAACQEAAA8AAAAAAAAAAAAAAAAA&#10;wQQAAGRycy9kb3ducmV2LnhtbFBLBQYAAAAABAAEAPMAAADOBQAAAAA=&#10;" filled="f" stroked="f" strokeweight=".5pt">
                <v:textbox>
                  <w:txbxContent>
                    <w:p w14:paraId="702ACED5" w14:textId="0C0A5A24" w:rsidR="001217D8" w:rsidRPr="00533DF2" w:rsidRDefault="001217D8" w:rsidP="001217D8">
                      <w:pPr>
                        <w:rPr>
                          <w:rFonts w:ascii="Gibson Book" w:hAnsi="Gibson Book" w:cstheme="majorHAnsi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DD9D14" w14:textId="7D8DBC32" w:rsidR="007E2E92" w:rsidRPr="005C3534" w:rsidRDefault="007E2E92">
      <w:pPr>
        <w:rPr>
          <w:rFonts w:ascii="GalanoGrotesque-Regular" w:hAnsi="GalanoGrotesque-Regular"/>
        </w:rPr>
      </w:pPr>
    </w:p>
    <w:p w14:paraId="43D8935F" w14:textId="77777777" w:rsidR="00C8055F" w:rsidRPr="005C3534" w:rsidRDefault="00C8055F" w:rsidP="0039275E">
      <w:pPr>
        <w:jc w:val="center"/>
        <w:rPr>
          <w:rFonts w:ascii="GalanoGrotesque-Regular" w:hAnsi="GalanoGrotesque-Regular"/>
        </w:rPr>
      </w:pPr>
    </w:p>
    <w:p w14:paraId="669A74E2" w14:textId="609CA562" w:rsidR="00C8055F" w:rsidRPr="005C3534" w:rsidRDefault="00C8055F" w:rsidP="00C8055F">
      <w:pPr>
        <w:tabs>
          <w:tab w:val="left" w:pos="5970"/>
        </w:tabs>
        <w:rPr>
          <w:rFonts w:ascii="GalanoGrotesque-Regular" w:hAnsi="GalanoGrotesque-Regular"/>
          <w:sz w:val="16"/>
          <w:szCs w:val="16"/>
        </w:rPr>
      </w:pPr>
    </w:p>
    <w:p w14:paraId="69CDCF29" w14:textId="28007485" w:rsidR="00533DF2" w:rsidRPr="005C3534" w:rsidRDefault="00533DF2" w:rsidP="0039275E">
      <w:pPr>
        <w:jc w:val="center"/>
        <w:rPr>
          <w:rFonts w:ascii="GalanoGrotesque-Regular" w:hAnsi="GalanoGrotesque-Regular"/>
          <w:sz w:val="16"/>
          <w:szCs w:val="16"/>
        </w:rPr>
      </w:pPr>
    </w:p>
    <w:p w14:paraId="1EE051BE" w14:textId="3482E5CA" w:rsidR="0036173C" w:rsidRPr="005C3534" w:rsidRDefault="000C7841" w:rsidP="000C7841">
      <w:pPr>
        <w:tabs>
          <w:tab w:val="left" w:pos="6015"/>
        </w:tabs>
        <w:rPr>
          <w:rFonts w:ascii="GalanoGrotesque-Regular" w:hAnsi="GalanoGrotesque-Regular"/>
          <w:sz w:val="16"/>
          <w:szCs w:val="16"/>
        </w:rPr>
      </w:pPr>
      <w:r w:rsidRPr="005C3534">
        <w:rPr>
          <w:rFonts w:ascii="GalanoGrotesque-Regular" w:hAnsi="GalanoGrotesque-Regular"/>
        </w:rPr>
        <w:tab/>
      </w:r>
    </w:p>
    <w:p w14:paraId="411D9C58" w14:textId="29DD9F98" w:rsidR="003A0E63" w:rsidRPr="005C3534" w:rsidRDefault="00F05900" w:rsidP="0039275E">
      <w:pPr>
        <w:jc w:val="center"/>
        <w:rPr>
          <w:rFonts w:ascii="GalanoGrotesque-Regular" w:hAnsi="GalanoGrotesque-Regular"/>
        </w:rPr>
      </w:pPr>
      <w:r w:rsidRPr="005C3534">
        <w:rPr>
          <w:rFonts w:ascii="GalanoGrotesque-Regular" w:hAnsi="GalanoGrotesque-Regular"/>
        </w:rPr>
        <w:t>“</w:t>
      </w:r>
      <w:r w:rsidR="00A67899">
        <w:rPr>
          <w:rFonts w:ascii="GalanoGrotesque-Regular" w:hAnsi="GalanoGrotesque-Regular"/>
        </w:rPr>
        <w:t>Celebración de los 200 años del Estado Federal de Michoacán</w:t>
      </w:r>
      <w:r w:rsidRPr="005C3534">
        <w:rPr>
          <w:rFonts w:ascii="GalanoGrotesque-Regular" w:hAnsi="GalanoGrotesque-Regular"/>
        </w:rPr>
        <w:t xml:space="preserve">” </w:t>
      </w:r>
    </w:p>
    <w:p w14:paraId="10158E9B" w14:textId="77777777" w:rsidR="006B4DDC" w:rsidRPr="005C3534" w:rsidRDefault="006B4DDC" w:rsidP="0039275E">
      <w:pPr>
        <w:jc w:val="center"/>
        <w:rPr>
          <w:rFonts w:ascii="GalanoGrotesque-Regular" w:hAnsi="GalanoGrotesque-Regular"/>
        </w:rPr>
      </w:pPr>
    </w:p>
    <w:p w14:paraId="6A2CE7D9" w14:textId="77777777" w:rsidR="006B4DDC" w:rsidRPr="00663C41" w:rsidRDefault="006B4DDC" w:rsidP="006B4DDC">
      <w:pPr>
        <w:jc w:val="right"/>
        <w:rPr>
          <w:rFonts w:ascii="Arial" w:hAnsi="Arial" w:cs="Arial"/>
        </w:rPr>
      </w:pPr>
    </w:p>
    <w:p w14:paraId="326E49CB" w14:textId="77777777" w:rsidR="0048619C" w:rsidRPr="0048619C" w:rsidRDefault="0048619C" w:rsidP="0048619C">
      <w:pPr>
        <w:spacing w:after="120"/>
        <w:rPr>
          <w:rFonts w:ascii="Garamond" w:eastAsia="Times New Roman" w:hAnsi="Garamond" w:cs="Arial"/>
          <w:sz w:val="28"/>
          <w:szCs w:val="28"/>
          <w:lang w:val="es-ES" w:eastAsia="es-ES"/>
        </w:rPr>
      </w:pPr>
      <w:r w:rsidRPr="0048619C">
        <w:rPr>
          <w:rFonts w:ascii="Garamond" w:eastAsia="Times New Roman" w:hAnsi="Garamond" w:cs="Arial"/>
          <w:sz w:val="28"/>
          <w:szCs w:val="28"/>
          <w:lang w:val="es-ES" w:eastAsia="es-ES"/>
        </w:rPr>
        <w:t>A QUIEN CORRESPONDA:</w:t>
      </w:r>
    </w:p>
    <w:p w14:paraId="4C11CD22" w14:textId="77777777" w:rsidR="0048619C" w:rsidRPr="0048619C" w:rsidRDefault="0048619C" w:rsidP="0048619C">
      <w:pPr>
        <w:spacing w:after="120"/>
        <w:rPr>
          <w:rFonts w:ascii="Garamond" w:eastAsia="Times New Roman" w:hAnsi="Garamond" w:cs="Arial"/>
          <w:lang w:val="es-ES" w:eastAsia="es-ES"/>
        </w:rPr>
      </w:pPr>
    </w:p>
    <w:p w14:paraId="61F769C4" w14:textId="564C624B" w:rsidR="0048619C" w:rsidRPr="0048619C" w:rsidRDefault="0048619C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  <w:r w:rsidRPr="0048619C">
        <w:rPr>
          <w:rFonts w:ascii="Garamond" w:hAnsi="Garamond"/>
          <w:sz w:val="28"/>
          <w:szCs w:val="28"/>
        </w:rPr>
        <w:t xml:space="preserve">El que suscribe, </w:t>
      </w:r>
      <w:proofErr w:type="spellStart"/>
      <w:r w:rsidR="00C52AD5" w:rsidRPr="00BC5E5E">
        <w:rPr>
          <w:rFonts w:ascii="Tahoma" w:hAnsi="Tahoma"/>
          <w:b/>
          <w:bCs/>
          <w:sz w:val="26"/>
        </w:rPr>
        <w:t>XJEFEDEP</w:t>
      </w:r>
      <w:proofErr w:type="spellEnd"/>
      <w:r w:rsidR="00C52AD5">
        <w:rPr>
          <w:rFonts w:ascii="Tahoma" w:hAnsi="Tahoma"/>
          <w:sz w:val="26"/>
        </w:rPr>
        <w:t xml:space="preserve"> jefe</w:t>
      </w:r>
      <w:r>
        <w:rPr>
          <w:rFonts w:ascii="Garamond" w:hAnsi="Garamond"/>
          <w:sz w:val="28"/>
          <w:szCs w:val="28"/>
        </w:rPr>
        <w:t xml:space="preserve"> del Departamento de Estadística</w:t>
      </w:r>
      <w:r w:rsidRPr="0048619C">
        <w:rPr>
          <w:rFonts w:ascii="Garamond" w:hAnsi="Garamond"/>
          <w:sz w:val="28"/>
          <w:szCs w:val="28"/>
        </w:rPr>
        <w:t xml:space="preserve"> Educativa de la Secretaría de Educación en el Estado.</w:t>
      </w:r>
    </w:p>
    <w:p w14:paraId="6BA16AED" w14:textId="77777777" w:rsidR="0048619C" w:rsidRPr="0048619C" w:rsidRDefault="0048619C" w:rsidP="0048619C">
      <w:pPr>
        <w:spacing w:line="360" w:lineRule="auto"/>
        <w:rPr>
          <w:rFonts w:ascii="Garamond" w:hAnsi="Garamond"/>
          <w:sz w:val="28"/>
          <w:szCs w:val="28"/>
        </w:rPr>
      </w:pPr>
    </w:p>
    <w:p w14:paraId="2A90076D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  <w:r w:rsidRPr="0048619C">
        <w:rPr>
          <w:rFonts w:ascii="Garamond" w:hAnsi="Garamond"/>
          <w:b/>
          <w:sz w:val="28"/>
          <w:szCs w:val="28"/>
        </w:rPr>
        <w:t>HACE CONSTAR:</w:t>
      </w:r>
    </w:p>
    <w:p w14:paraId="7279A7DA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 w:val="28"/>
          <w:szCs w:val="28"/>
        </w:rPr>
      </w:pPr>
    </w:p>
    <w:p w14:paraId="40294C6F" w14:textId="1703A5ED" w:rsidR="0048619C" w:rsidRDefault="0048619C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  <w:r w:rsidRPr="0048619C">
        <w:rPr>
          <w:rFonts w:ascii="Garamond" w:hAnsi="Garamond"/>
          <w:sz w:val="28"/>
          <w:szCs w:val="28"/>
        </w:rPr>
        <w:t xml:space="preserve">Que el Centro de Trabajo con nombre </w:t>
      </w:r>
      <w:r w:rsidR="00C52AD5" w:rsidRPr="00C52AD5">
        <w:rPr>
          <w:rFonts w:ascii="Garamond" w:hAnsi="Garamond"/>
          <w:b/>
          <w:bCs/>
          <w:sz w:val="28"/>
          <w:szCs w:val="28"/>
        </w:rPr>
        <w:t>“</w:t>
      </w:r>
      <w:proofErr w:type="spellStart"/>
      <w:r w:rsidR="00C52AD5" w:rsidRPr="00E0424F">
        <w:rPr>
          <w:rFonts w:ascii="Tahoma" w:hAnsi="Tahoma"/>
          <w:b/>
          <w:bCs/>
          <w:sz w:val="26"/>
        </w:rPr>
        <w:t>xcnombre</w:t>
      </w:r>
      <w:proofErr w:type="spellEnd"/>
      <w:r w:rsidR="00C52AD5">
        <w:rPr>
          <w:rFonts w:ascii="Tahoma" w:hAnsi="Tahoma"/>
          <w:b/>
          <w:bCs/>
          <w:sz w:val="26"/>
        </w:rPr>
        <w:t>”</w:t>
      </w:r>
      <w:r w:rsidR="00FC25D9">
        <w:rPr>
          <w:rFonts w:ascii="Garamond" w:hAnsi="Garamond"/>
          <w:sz w:val="28"/>
          <w:szCs w:val="28"/>
        </w:rPr>
        <w:t xml:space="preserve">, </w:t>
      </w:r>
      <w:proofErr w:type="gramStart"/>
      <w:r w:rsidRPr="0048619C">
        <w:rPr>
          <w:rFonts w:ascii="Garamond" w:hAnsi="Garamond"/>
          <w:sz w:val="28"/>
          <w:szCs w:val="28"/>
        </w:rPr>
        <w:t xml:space="preserve">clave </w:t>
      </w:r>
      <w:r w:rsidR="00013AB0">
        <w:rPr>
          <w:rFonts w:ascii="Garamond" w:hAnsi="Garamond"/>
          <w:sz w:val="28"/>
          <w:szCs w:val="28"/>
        </w:rPr>
        <w:t xml:space="preserve"> </w:t>
      </w:r>
      <w:proofErr w:type="spellStart"/>
      <w:r w:rsidR="00C52AD5" w:rsidRPr="00E0424F">
        <w:rPr>
          <w:rFonts w:ascii="Tahoma" w:hAnsi="Tahoma"/>
          <w:b/>
          <w:bCs/>
          <w:sz w:val="26"/>
        </w:rPr>
        <w:t>xcv</w:t>
      </w:r>
      <w:proofErr w:type="gramEnd"/>
      <w:r w:rsidR="00C52AD5" w:rsidRPr="00E0424F">
        <w:rPr>
          <w:rFonts w:ascii="Tahoma" w:hAnsi="Tahoma"/>
          <w:b/>
          <w:bCs/>
          <w:sz w:val="26"/>
        </w:rPr>
        <w:t>_cct</w:t>
      </w:r>
      <w:proofErr w:type="spellEnd"/>
      <w:r w:rsidRPr="0048619C">
        <w:rPr>
          <w:rFonts w:ascii="Garamond" w:hAnsi="Garamond"/>
          <w:b/>
          <w:sz w:val="28"/>
          <w:szCs w:val="28"/>
        </w:rPr>
        <w:t>,</w:t>
      </w:r>
      <w:r w:rsidR="00FC25D9">
        <w:rPr>
          <w:rFonts w:ascii="Garamond" w:hAnsi="Garamond"/>
          <w:b/>
          <w:sz w:val="28"/>
          <w:szCs w:val="28"/>
        </w:rPr>
        <w:t xml:space="preserve"> </w:t>
      </w:r>
      <w:proofErr w:type="spellStart"/>
      <w:r w:rsidR="00FC25D9" w:rsidRPr="00FC25D9">
        <w:rPr>
          <w:rFonts w:ascii="Garamond" w:hAnsi="Garamond"/>
          <w:sz w:val="28"/>
          <w:szCs w:val="28"/>
        </w:rPr>
        <w:t>esta</w:t>
      </w:r>
      <w:proofErr w:type="spellEnd"/>
      <w:r w:rsidR="00FC25D9">
        <w:rPr>
          <w:rFonts w:ascii="Garamond" w:hAnsi="Garamond"/>
          <w:b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 xml:space="preserve">ubicado en el Municipio </w:t>
      </w:r>
      <w:r w:rsidR="00FC25D9">
        <w:rPr>
          <w:rFonts w:ascii="Garamond" w:hAnsi="Garamond"/>
          <w:sz w:val="28"/>
          <w:szCs w:val="28"/>
        </w:rPr>
        <w:t xml:space="preserve">de </w:t>
      </w:r>
      <w:r w:rsidRPr="0048619C">
        <w:rPr>
          <w:rFonts w:ascii="Garamond" w:hAnsi="Garamond"/>
          <w:b/>
          <w:sz w:val="28"/>
          <w:szCs w:val="28"/>
        </w:rPr>
        <w:t>(</w:t>
      </w:r>
      <w:proofErr w:type="spellStart"/>
      <w:r w:rsidR="00C52AD5" w:rsidRPr="00C52AD5">
        <w:rPr>
          <w:rFonts w:ascii="Tahoma" w:hAnsi="Tahoma"/>
          <w:bCs/>
          <w:sz w:val="26"/>
        </w:rPr>
        <w:t>xcv_mun</w:t>
      </w:r>
      <w:proofErr w:type="spellEnd"/>
      <w:r w:rsidRPr="0048619C">
        <w:rPr>
          <w:rFonts w:ascii="Garamond" w:hAnsi="Garamond"/>
          <w:b/>
          <w:sz w:val="28"/>
          <w:szCs w:val="28"/>
        </w:rPr>
        <w:t xml:space="preserve">) </w:t>
      </w:r>
      <w:r w:rsidR="00013AB0">
        <w:rPr>
          <w:rFonts w:ascii="Garamond" w:hAnsi="Garamond"/>
          <w:b/>
          <w:sz w:val="28"/>
          <w:szCs w:val="28"/>
        </w:rPr>
        <w:t xml:space="preserve"> </w:t>
      </w:r>
      <w:proofErr w:type="spellStart"/>
      <w:r w:rsidR="00C52AD5">
        <w:rPr>
          <w:rFonts w:ascii="Tahoma" w:hAnsi="Tahoma"/>
          <w:b/>
          <w:sz w:val="26"/>
        </w:rPr>
        <w:t>xc_nommun</w:t>
      </w:r>
      <w:proofErr w:type="spellEnd"/>
      <w:r w:rsidRPr="0048619C">
        <w:rPr>
          <w:rFonts w:ascii="Garamond" w:hAnsi="Garamond"/>
          <w:b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 xml:space="preserve">en la Localidad </w:t>
      </w:r>
      <w:r w:rsidRPr="0048619C">
        <w:rPr>
          <w:rFonts w:ascii="Garamond" w:hAnsi="Garamond"/>
          <w:b/>
          <w:sz w:val="28"/>
          <w:szCs w:val="28"/>
        </w:rPr>
        <w:t>(</w:t>
      </w:r>
      <w:proofErr w:type="spellStart"/>
      <w:r w:rsidR="00C52AD5">
        <w:rPr>
          <w:rFonts w:ascii="Tahoma" w:hAnsi="Tahoma"/>
          <w:b/>
          <w:sz w:val="26"/>
        </w:rPr>
        <w:t>xcv_loc</w:t>
      </w:r>
      <w:proofErr w:type="spellEnd"/>
      <w:r w:rsidRPr="0048619C">
        <w:rPr>
          <w:rFonts w:ascii="Garamond" w:hAnsi="Garamond"/>
          <w:b/>
          <w:sz w:val="28"/>
          <w:szCs w:val="28"/>
        </w:rPr>
        <w:t xml:space="preserve">) </w:t>
      </w:r>
      <w:r w:rsidR="00013AB0">
        <w:rPr>
          <w:rFonts w:ascii="Garamond" w:hAnsi="Garamond"/>
          <w:b/>
          <w:sz w:val="28"/>
          <w:szCs w:val="28"/>
        </w:rPr>
        <w:t xml:space="preserve"> </w:t>
      </w:r>
      <w:proofErr w:type="spellStart"/>
      <w:r w:rsidR="00C52AD5">
        <w:rPr>
          <w:rFonts w:ascii="Tahoma" w:hAnsi="Tahoma"/>
          <w:b/>
          <w:sz w:val="26"/>
        </w:rPr>
        <w:t>xc_nomloc</w:t>
      </w:r>
      <w:r w:rsidRPr="0048619C">
        <w:rPr>
          <w:rFonts w:ascii="Garamond" w:hAnsi="Garamond"/>
          <w:b/>
          <w:sz w:val="28"/>
          <w:szCs w:val="28"/>
        </w:rPr>
        <w:t>,</w:t>
      </w:r>
      <w:r w:rsidR="00C616DD" w:rsidRPr="0020054B">
        <w:rPr>
          <w:rFonts w:ascii="Garamond" w:hAnsi="Garamond"/>
          <w:b/>
          <w:bCs/>
          <w:sz w:val="28"/>
          <w:szCs w:val="28"/>
        </w:rPr>
        <w:t>xsector</w:t>
      </w:r>
      <w:proofErr w:type="spellEnd"/>
      <w:r w:rsidR="00F73B07">
        <w:rPr>
          <w:rFonts w:ascii="Garamond" w:hAnsi="Garamond"/>
          <w:b/>
          <w:bCs/>
          <w:sz w:val="28"/>
          <w:szCs w:val="28"/>
        </w:rPr>
        <w:t xml:space="preserve"> </w:t>
      </w:r>
      <w:r w:rsidR="00FC25D9">
        <w:rPr>
          <w:rFonts w:ascii="Garamond" w:hAnsi="Garamond"/>
          <w:sz w:val="28"/>
          <w:szCs w:val="28"/>
        </w:rPr>
        <w:t xml:space="preserve">zona escolar </w:t>
      </w:r>
      <w:r w:rsidR="00013AB0">
        <w:rPr>
          <w:rFonts w:ascii="Garamond" w:hAnsi="Garamond"/>
          <w:sz w:val="28"/>
          <w:szCs w:val="28"/>
        </w:rPr>
        <w:t xml:space="preserve"> </w:t>
      </w:r>
      <w:proofErr w:type="spellStart"/>
      <w:r w:rsidR="00C52AD5" w:rsidRPr="00E0424F">
        <w:rPr>
          <w:rFonts w:ascii="Tahoma" w:hAnsi="Tahoma"/>
          <w:b/>
          <w:bCs/>
          <w:sz w:val="26"/>
        </w:rPr>
        <w:t>xcct_superv</w:t>
      </w:r>
      <w:proofErr w:type="spellEnd"/>
      <w:r w:rsidR="00FC25D9">
        <w:rPr>
          <w:rFonts w:ascii="Garamond" w:hAnsi="Garamond"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 xml:space="preserve">con Turno </w:t>
      </w:r>
      <w:r w:rsidR="00243CAC">
        <w:rPr>
          <w:rFonts w:ascii="Garamond" w:hAnsi="Garamond"/>
          <w:sz w:val="28"/>
          <w:szCs w:val="28"/>
        </w:rPr>
        <w:t xml:space="preserve"> </w:t>
      </w:r>
      <w:proofErr w:type="spellStart"/>
      <w:r w:rsidR="00384E71" w:rsidRPr="00384E71">
        <w:rPr>
          <w:rFonts w:ascii="Garamond" w:hAnsi="Garamond"/>
          <w:b/>
          <w:bCs/>
          <w:sz w:val="28"/>
          <w:szCs w:val="28"/>
        </w:rPr>
        <w:t>xturnos</w:t>
      </w:r>
      <w:proofErr w:type="spellEnd"/>
      <w:r w:rsidRPr="0048619C">
        <w:rPr>
          <w:rFonts w:ascii="Garamond" w:hAnsi="Garamond"/>
          <w:b/>
          <w:sz w:val="28"/>
          <w:szCs w:val="28"/>
        </w:rPr>
        <w:t>;</w:t>
      </w:r>
      <w:r w:rsidRPr="0048619C">
        <w:rPr>
          <w:rFonts w:ascii="Garamond" w:hAnsi="Garamond"/>
          <w:sz w:val="28"/>
          <w:szCs w:val="28"/>
        </w:rPr>
        <w:t xml:space="preserve"> y se encuentra registrado en el</w:t>
      </w:r>
      <w:r w:rsidRPr="0048619C">
        <w:rPr>
          <w:rFonts w:ascii="Garamond" w:hAnsi="Garamond"/>
          <w:b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>Catálogo Oficial de Centros de Trabajo con fecha de alta del</w:t>
      </w:r>
      <w:r w:rsidR="00DD41C0" w:rsidRPr="00DD41C0">
        <w:rPr>
          <w:rFonts w:ascii="Tahoma" w:hAnsi="Tahoma"/>
          <w:b/>
          <w:sz w:val="26"/>
        </w:rPr>
        <w:t xml:space="preserve"> </w:t>
      </w:r>
      <w:proofErr w:type="spellStart"/>
      <w:r w:rsidR="00DD41C0">
        <w:rPr>
          <w:rFonts w:ascii="Tahoma" w:hAnsi="Tahoma"/>
          <w:b/>
          <w:sz w:val="26"/>
        </w:rPr>
        <w:t>xf_funda</w:t>
      </w:r>
      <w:proofErr w:type="spellEnd"/>
      <w:r w:rsidR="00DD41C0" w:rsidRPr="0048619C">
        <w:rPr>
          <w:rFonts w:ascii="Garamond" w:hAnsi="Garamond"/>
          <w:sz w:val="28"/>
          <w:szCs w:val="28"/>
        </w:rPr>
        <w:t xml:space="preserve"> </w:t>
      </w:r>
      <w:r w:rsidRPr="0048619C">
        <w:rPr>
          <w:rFonts w:ascii="Garamond" w:hAnsi="Garamond"/>
          <w:b/>
          <w:sz w:val="28"/>
          <w:szCs w:val="28"/>
        </w:rPr>
        <w:t xml:space="preserve">, </w:t>
      </w:r>
      <w:r w:rsidRPr="0048619C">
        <w:rPr>
          <w:rFonts w:ascii="Garamond" w:hAnsi="Garamond"/>
          <w:sz w:val="28"/>
          <w:szCs w:val="28"/>
        </w:rPr>
        <w:t>con status actual</w:t>
      </w:r>
      <w:r w:rsidR="00013AB0">
        <w:rPr>
          <w:rFonts w:ascii="Garamond" w:hAnsi="Garamond"/>
          <w:sz w:val="28"/>
          <w:szCs w:val="28"/>
        </w:rPr>
        <w:t xml:space="preserve"> </w:t>
      </w:r>
      <w:r w:rsidRPr="0048619C">
        <w:rPr>
          <w:rFonts w:ascii="Garamond" w:hAnsi="Garamond"/>
          <w:sz w:val="28"/>
          <w:szCs w:val="28"/>
        </w:rPr>
        <w:t xml:space="preserve"> </w:t>
      </w:r>
      <w:proofErr w:type="spellStart"/>
      <w:r w:rsidR="006C2A7F">
        <w:rPr>
          <w:rFonts w:ascii="Tahoma" w:hAnsi="Tahoma"/>
          <w:b/>
          <w:sz w:val="26"/>
        </w:rPr>
        <w:t>xc_estatus</w:t>
      </w:r>
      <w:proofErr w:type="spellEnd"/>
      <w:r w:rsidRPr="0048619C">
        <w:rPr>
          <w:rFonts w:ascii="Garamond" w:hAnsi="Garamond"/>
          <w:sz w:val="28"/>
          <w:szCs w:val="28"/>
        </w:rPr>
        <w:t>.</w:t>
      </w:r>
    </w:p>
    <w:p w14:paraId="04019397" w14:textId="77777777" w:rsidR="00F36DF2" w:rsidRPr="0048619C" w:rsidRDefault="00F36DF2" w:rsidP="0048619C">
      <w:pPr>
        <w:spacing w:line="360" w:lineRule="auto"/>
        <w:jc w:val="both"/>
        <w:rPr>
          <w:rFonts w:ascii="Garamond" w:hAnsi="Garamond"/>
          <w:sz w:val="28"/>
          <w:szCs w:val="28"/>
        </w:rPr>
      </w:pPr>
    </w:p>
    <w:p w14:paraId="649D6D3E" w14:textId="5AB084F8" w:rsidR="0048619C" w:rsidRDefault="0048619C" w:rsidP="0048619C">
      <w:pPr>
        <w:spacing w:line="360" w:lineRule="auto"/>
        <w:jc w:val="both"/>
        <w:rPr>
          <w:rFonts w:ascii="Garamond" w:hAnsi="Garamond"/>
        </w:rPr>
      </w:pPr>
      <w:r w:rsidRPr="0048619C">
        <w:rPr>
          <w:rFonts w:ascii="Garamond" w:hAnsi="Garamond"/>
          <w:sz w:val="28"/>
          <w:szCs w:val="28"/>
        </w:rPr>
        <w:t xml:space="preserve">Se extiende la presente constancia, para los fines legales a que haya lugar en la Ciudad de Morelia, Mich.; a </w:t>
      </w:r>
      <w:proofErr w:type="gramStart"/>
      <w:r w:rsidRPr="0048619C">
        <w:rPr>
          <w:rFonts w:ascii="Garamond" w:hAnsi="Garamond"/>
          <w:sz w:val="28"/>
          <w:szCs w:val="28"/>
        </w:rPr>
        <w:t>los</w:t>
      </w:r>
      <w:r w:rsidR="00DD41C0">
        <w:rPr>
          <w:rFonts w:ascii="Garamond" w:hAnsi="Garamond"/>
          <w:sz w:val="28"/>
          <w:szCs w:val="28"/>
        </w:rPr>
        <w:t xml:space="preserve"> </w:t>
      </w:r>
      <w:bookmarkStart w:id="0" w:name="_Hlk168652192"/>
      <w:r w:rsidR="00384E71">
        <w:rPr>
          <w:rFonts w:ascii="Garamond" w:hAnsi="Garamond"/>
          <w:sz w:val="28"/>
          <w:szCs w:val="28"/>
        </w:rPr>
        <w:t xml:space="preserve"> </w:t>
      </w:r>
      <w:proofErr w:type="spellStart"/>
      <w:r w:rsidR="00DD41C0">
        <w:rPr>
          <w:rFonts w:ascii="Tahoma" w:hAnsi="Tahoma"/>
          <w:b/>
          <w:sz w:val="26"/>
        </w:rPr>
        <w:t>xFECHA</w:t>
      </w:r>
      <w:bookmarkEnd w:id="0"/>
      <w:proofErr w:type="spellEnd"/>
      <w:proofErr w:type="gramEnd"/>
      <w:r w:rsidR="00DD41C0">
        <w:rPr>
          <w:rFonts w:ascii="Tahoma" w:hAnsi="Tahoma"/>
          <w:b/>
          <w:sz w:val="26"/>
        </w:rPr>
        <w:t>.</w:t>
      </w:r>
    </w:p>
    <w:p w14:paraId="6DF599AC" w14:textId="77777777" w:rsidR="00F36DF2" w:rsidRPr="00F36DF2" w:rsidRDefault="00F36DF2" w:rsidP="0048619C">
      <w:pPr>
        <w:spacing w:line="360" w:lineRule="auto"/>
        <w:jc w:val="both"/>
        <w:rPr>
          <w:rFonts w:ascii="Garamond" w:hAnsi="Garamond"/>
        </w:rPr>
      </w:pPr>
    </w:p>
    <w:p w14:paraId="489F9E4D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Cs w:val="22"/>
        </w:rPr>
      </w:pPr>
      <w:r w:rsidRPr="0048619C">
        <w:rPr>
          <w:rFonts w:ascii="Garamond" w:hAnsi="Garamond"/>
          <w:b/>
          <w:szCs w:val="22"/>
        </w:rPr>
        <w:t>A T E N T A M E N T E</w:t>
      </w:r>
    </w:p>
    <w:p w14:paraId="2E88C59E" w14:textId="77777777" w:rsidR="0048619C" w:rsidRPr="0048619C" w:rsidRDefault="0048619C" w:rsidP="0048619C">
      <w:pPr>
        <w:spacing w:line="360" w:lineRule="auto"/>
        <w:jc w:val="center"/>
        <w:rPr>
          <w:rFonts w:ascii="Garamond" w:hAnsi="Garamond"/>
          <w:b/>
          <w:szCs w:val="22"/>
        </w:rPr>
      </w:pPr>
    </w:p>
    <w:p w14:paraId="4936E70B" w14:textId="125CF2F5" w:rsidR="006B4DDC" w:rsidRPr="00663C41" w:rsidRDefault="00C96C7A" w:rsidP="00C96C7A">
      <w:pPr>
        <w:spacing w:line="360" w:lineRule="auto"/>
        <w:jc w:val="center"/>
        <w:rPr>
          <w:rFonts w:ascii="Arial" w:hAnsi="Arial" w:cs="Arial"/>
        </w:rPr>
      </w:pPr>
      <w:proofErr w:type="spellStart"/>
      <w:r>
        <w:rPr>
          <w:rFonts w:ascii="Garamond" w:hAnsi="Garamond"/>
          <w:b/>
          <w:sz w:val="32"/>
          <w:szCs w:val="32"/>
        </w:rPr>
        <w:t>xjefedep</w:t>
      </w:r>
      <w:proofErr w:type="spellEnd"/>
    </w:p>
    <w:sectPr w:rsidR="006B4DDC" w:rsidRPr="00663C41" w:rsidSect="00613F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DB72" w14:textId="77777777" w:rsidR="007666BD" w:rsidRDefault="007666BD" w:rsidP="00093824">
      <w:r>
        <w:separator/>
      </w:r>
    </w:p>
  </w:endnote>
  <w:endnote w:type="continuationSeparator" w:id="0">
    <w:p w14:paraId="3E0ACC61" w14:textId="77777777" w:rsidR="007666BD" w:rsidRDefault="007666BD" w:rsidP="0009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bson Book">
    <w:altName w:val="Arial"/>
    <w:panose1 w:val="00000000000000000000"/>
    <w:charset w:val="00"/>
    <w:family w:val="modern"/>
    <w:notTrueType/>
    <w:pitch w:val="variable"/>
    <w:sig w:usb0="00000001" w:usb1="4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lanoGrotesque-Regular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772DC" w14:textId="77777777" w:rsidR="00DD70D5" w:rsidRDefault="00DD70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E5559" w14:textId="77777777" w:rsidR="00FE4A85" w:rsidRDefault="00FE4A85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6432" behindDoc="0" locked="0" layoutInCell="1" allowOverlap="1" wp14:anchorId="4BD4011C" wp14:editId="1F3B6857">
          <wp:simplePos x="0" y="0"/>
          <wp:positionH relativeFrom="column">
            <wp:posOffset>2329815</wp:posOffset>
          </wp:positionH>
          <wp:positionV relativeFrom="paragraph">
            <wp:posOffset>-447865</wp:posOffset>
          </wp:positionV>
          <wp:extent cx="1550035" cy="739140"/>
          <wp:effectExtent l="0" t="0" r="0" b="3810"/>
          <wp:wrapNone/>
          <wp:docPr id="3" name="Imagen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035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D6678" w14:textId="77777777" w:rsidR="00DD70D5" w:rsidRDefault="00DD70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9CE2F" w14:textId="77777777" w:rsidR="007666BD" w:rsidRDefault="007666BD" w:rsidP="00093824">
      <w:r>
        <w:separator/>
      </w:r>
    </w:p>
  </w:footnote>
  <w:footnote w:type="continuationSeparator" w:id="0">
    <w:p w14:paraId="24F56D62" w14:textId="77777777" w:rsidR="007666BD" w:rsidRDefault="007666BD" w:rsidP="00093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C06D5" w14:textId="77777777" w:rsidR="00DD70D5" w:rsidRDefault="00DD70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82747" w14:textId="5CD0AF7B" w:rsidR="00093824" w:rsidRDefault="0048619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4816B68C" wp14:editId="62D863CF">
          <wp:simplePos x="0" y="0"/>
          <wp:positionH relativeFrom="page">
            <wp:posOffset>-48260</wp:posOffset>
          </wp:positionH>
          <wp:positionV relativeFrom="paragraph">
            <wp:posOffset>-59055</wp:posOffset>
          </wp:positionV>
          <wp:extent cx="7792085" cy="1006157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2085" cy="1006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5E" w:rsidRPr="001217D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4C34733" wp14:editId="592DBCFC">
              <wp:simplePos x="0" y="0"/>
              <wp:positionH relativeFrom="page">
                <wp:posOffset>4695825</wp:posOffset>
              </wp:positionH>
              <wp:positionV relativeFrom="paragraph">
                <wp:posOffset>455295</wp:posOffset>
              </wp:positionV>
              <wp:extent cx="2962910" cy="1466850"/>
              <wp:effectExtent l="0" t="0" r="0" b="0"/>
              <wp:wrapSquare wrapText="bothSides"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910" cy="146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FB588" w14:textId="23B43B8F" w:rsidR="001217D8" w:rsidRDefault="001217D8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Coordinación General de Planeación</w:t>
                          </w:r>
                          <w:r w:rsidR="006B4DDC"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y Evaluación Educativa</w:t>
                          </w:r>
                          <w:r w:rsidR="006B4DDC">
                            <w:rPr>
                              <w:rFonts w:ascii="Gibson Book" w:hAnsi="Gibson Book"/>
                              <w:sz w:val="18"/>
                            </w:rPr>
                            <w:t>.</w:t>
                          </w:r>
                        </w:p>
                        <w:p w14:paraId="0BB83232" w14:textId="642EC4D3" w:rsidR="006B4DDC" w:rsidRDefault="006B4DD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               Dirección de Planeación Educativa</w:t>
                          </w:r>
                        </w:p>
                        <w:p w14:paraId="75DCFC94" w14:textId="46F77426" w:rsidR="006B4DDC" w:rsidRDefault="00DD70D5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>Departamento de Estadística Educativa</w:t>
                          </w:r>
                        </w:p>
                        <w:p w14:paraId="214723F5" w14:textId="4BEABB20" w:rsidR="00DD70D5" w:rsidRDefault="00DD70D5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  <w:p w14:paraId="780A0B4D" w14:textId="20CBC674" w:rsidR="006B4DDC" w:rsidRDefault="005D7A5E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           SE/DGPYEE/DPE </w:t>
                          </w:r>
                        </w:p>
                        <w:p w14:paraId="77026F17" w14:textId="4CC6B679" w:rsidR="006B4DDC" w:rsidRDefault="006B4DD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  <w:p w14:paraId="15797386" w14:textId="77777777" w:rsidR="0048619C" w:rsidRDefault="005D7A5E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 </w:t>
                          </w:r>
                        </w:p>
                        <w:p w14:paraId="2BAFA8D6" w14:textId="6F519406" w:rsidR="006B4DDC" w:rsidRDefault="0048619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 w:rsidR="005D7A5E">
                            <w:rPr>
                              <w:rFonts w:ascii="Gibson Book" w:hAnsi="Gibson Book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Gibson Book" w:hAnsi="Gibson Book"/>
                              <w:sz w:val="18"/>
                            </w:rPr>
                            <w:t>CONSTANCIA</w:t>
                          </w:r>
                        </w:p>
                        <w:p w14:paraId="3EE0B199" w14:textId="77777777" w:rsidR="0048619C" w:rsidRPr="001217D8" w:rsidRDefault="0048619C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3473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369.75pt;margin-top:35.85pt;width:233.3pt;height:11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JY+AEAAM4DAAAOAAAAZHJzL2Uyb0RvYy54bWysU9uO2yAQfa/Uf0C8N74oSRMrzmq7260q&#10;bS/Sth+AMY5RgaFAYqdf3wF7s1H7VtUPaPDAmTlnDrubUStyEs5LMDUtFjklwnBopTnU9Pu3hzcb&#10;SnxgpmUKjKjpWXh6s3/9ajfYSpTQg2qFIwhifDXYmvYh2CrLPO+FZn4BVhhMduA0C7h1h6x1bEB0&#10;rbIyz9fZAK61DrjwHv/eT0m6T/hdJ3j40nVeBKJqir2FtLq0NnHN9jtWHRyzveRzG+wfutBMGix6&#10;gbpngZGjk39BackdeOjCgoPOoOskF4kDsinyP9g89cyKxAXF8fYik/9/sPzz6cl+dSSM72DEASYS&#10;3j4C/+GJgbuemYO4dQ6GXrAWCxdRsmywvpqvRql95SNIM3yCFofMjgES0Ng5HVVBngTRcQDni+hi&#10;DITjz3K7LrcFpjjmiuV6vVmlsWSser5unQ8fBGgSg5o6nGqCZ6dHH2I7rHo+EqsZeJBKpckqQ4aa&#10;blflKl24ymgZ0HhK6ppu8vhNVogs35s2XQ5MqinGAsrMtCPTiXMYmxEPRvoNtGcUwMFkMHwQGPTg&#10;flEyoLlq6n8emROUqI8GRdwWy2V0Y9osV29L3LjrTHOdYYYjVE0DJVN4F5KDJ663KHYnkwwvncy9&#10;ommSOrPBoyuv9+nUyzPc/wYAAP//AwBQSwMEFAAGAAgAAAAhALoEyCnfAAAACwEAAA8AAABkcnMv&#10;ZG93bnJldi54bWxMj8FOwzAMhu9IvENkJG4sacfWrTSdEIgraAMmcfMar61onKrJ1vL2ZCe42fKn&#10;399fbCbbiTMNvnWsIZkpEMSVMy3XGj7eX+5WIHxANtg5Jg0/5GFTXl8VmBs38pbOu1CLGMI+Rw1N&#10;CH0upa8asuhnrieOt6MbLIa4DrU0A44x3HYyVWopLbYcPzTY01ND1ffuZDV8vh6/9vfqrX62i350&#10;k5Js11Lr25vp8QFEoCn8wXDRj+pQRqeDO7HxotOQzdeLiMYhyUBcgFQtExAHDXOVZiDLQv7vUP4C&#10;AAD//wMAUEsBAi0AFAAGAAgAAAAhALaDOJL+AAAA4QEAABMAAAAAAAAAAAAAAAAAAAAAAFtDb250&#10;ZW50X1R5cGVzXS54bWxQSwECLQAUAAYACAAAACEAOP0h/9YAAACUAQAACwAAAAAAAAAAAAAAAAAv&#10;AQAAX3JlbHMvLnJlbHNQSwECLQAUAAYACAAAACEAzVqyWPgBAADOAwAADgAAAAAAAAAAAAAAAAAu&#10;AgAAZHJzL2Uyb0RvYy54bWxQSwECLQAUAAYACAAAACEAugTIKd8AAAALAQAADwAAAAAAAAAAAAAA&#10;AABSBAAAZHJzL2Rvd25yZXYueG1sUEsFBgAAAAAEAAQA8wAAAF4FAAAAAA==&#10;" filled="f" stroked="f">
              <v:textbox>
                <w:txbxContent>
                  <w:p w14:paraId="4BEFB588" w14:textId="23B43B8F" w:rsidR="001217D8" w:rsidRDefault="001217D8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 w:rsidRPr="001217D8">
                      <w:rPr>
                        <w:rFonts w:ascii="Gibson Book" w:hAnsi="Gibson Book"/>
                        <w:sz w:val="18"/>
                      </w:rPr>
                      <w:t>Coordinación General de Planeación</w:t>
                    </w:r>
                    <w:r w:rsidR="006B4DDC"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 w:rsidRPr="001217D8">
                      <w:rPr>
                        <w:rFonts w:ascii="Gibson Book" w:hAnsi="Gibson Book"/>
                        <w:sz w:val="18"/>
                      </w:rPr>
                      <w:t>y Evaluación Educativa</w:t>
                    </w:r>
                    <w:r w:rsidR="006B4DDC">
                      <w:rPr>
                        <w:rFonts w:ascii="Gibson Book" w:hAnsi="Gibson Book"/>
                        <w:sz w:val="18"/>
                      </w:rPr>
                      <w:t>.</w:t>
                    </w:r>
                  </w:p>
                  <w:p w14:paraId="0BB83232" w14:textId="642EC4D3" w:rsidR="006B4DDC" w:rsidRDefault="006B4DD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               Dirección de Planeación Educativa</w:t>
                    </w:r>
                  </w:p>
                  <w:p w14:paraId="75DCFC94" w14:textId="46F77426" w:rsidR="006B4DDC" w:rsidRDefault="00DD70D5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>Departamento de Estadística Educativa</w:t>
                    </w:r>
                  </w:p>
                  <w:p w14:paraId="214723F5" w14:textId="4BEABB20" w:rsidR="00DD70D5" w:rsidRDefault="00DD70D5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  <w:p w14:paraId="780A0B4D" w14:textId="20CBC674" w:rsidR="006B4DDC" w:rsidRDefault="005D7A5E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           SE/DGPYEE/DPE </w:t>
                    </w:r>
                  </w:p>
                  <w:p w14:paraId="77026F17" w14:textId="4CC6B679" w:rsidR="006B4DDC" w:rsidRDefault="006B4DD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  <w:p w14:paraId="15797386" w14:textId="77777777" w:rsidR="0048619C" w:rsidRDefault="005D7A5E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 </w:t>
                    </w:r>
                  </w:p>
                  <w:p w14:paraId="2BAFA8D6" w14:textId="6F519406" w:rsidR="006B4DDC" w:rsidRDefault="0048619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 w:rsidR="005D7A5E">
                      <w:rPr>
                        <w:rFonts w:ascii="Gibson Book" w:hAnsi="Gibson Book"/>
                        <w:sz w:val="18"/>
                      </w:rPr>
                      <w:t xml:space="preserve"> </w:t>
                    </w:r>
                    <w:r>
                      <w:rPr>
                        <w:rFonts w:ascii="Gibson Book" w:hAnsi="Gibson Book"/>
                        <w:sz w:val="18"/>
                      </w:rPr>
                      <w:t>CONSTANCIA</w:t>
                    </w:r>
                  </w:p>
                  <w:p w14:paraId="3EE0B199" w14:textId="77777777" w:rsidR="0048619C" w:rsidRPr="001217D8" w:rsidRDefault="0048619C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</w:p>
                </w:txbxContent>
              </v:textbox>
              <w10:wrap type="square" anchorx="page"/>
            </v:shape>
          </w:pict>
        </mc:Fallback>
      </mc:AlternateContent>
    </w:r>
    <w:r w:rsidR="005D7A5E" w:rsidRPr="001217D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C99FCDA" wp14:editId="2354AA22">
              <wp:simplePos x="0" y="0"/>
              <wp:positionH relativeFrom="margin">
                <wp:posOffset>4101465</wp:posOffset>
              </wp:positionH>
              <wp:positionV relativeFrom="paragraph">
                <wp:posOffset>293370</wp:posOffset>
              </wp:positionV>
              <wp:extent cx="224790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79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8FF0C3" w14:textId="0BBEDD0F" w:rsidR="001217D8" w:rsidRPr="001217D8" w:rsidRDefault="001217D8" w:rsidP="001217D8">
                          <w:pPr>
                            <w:rPr>
                              <w:rFonts w:ascii="Gibson Book" w:hAnsi="Gibson Book"/>
                              <w:sz w:val="18"/>
                            </w:rPr>
                          </w:pPr>
                          <w:r w:rsidRPr="001217D8">
                            <w:rPr>
                              <w:rFonts w:ascii="Gibson Book" w:hAnsi="Gibson Book"/>
                              <w:sz w:val="18"/>
                            </w:rPr>
                            <w:t>Secretaría de Educación</w:t>
                          </w:r>
                          <w:r w:rsidR="005D7A5E">
                            <w:rPr>
                              <w:rFonts w:ascii="Gibson Book" w:hAnsi="Gibson Book"/>
                              <w:sz w:val="18"/>
                            </w:rPr>
                            <w:t xml:space="preserve"> en el Estado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C99FCDA" id="_x0000_s1028" type="#_x0000_t202" style="position:absolute;margin-left:322.95pt;margin-top:23.1pt;width:177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KRp/AEAANUDAAAOAAAAZHJzL2Uyb0RvYy54bWysU9Fu2yAUfZ+0f0C8L3Ysp22sOFXXLtOk&#10;rpvU7QMwxjEacBmQ2NnX74LdNNrepvkBXbjm3HvOPWxuR63IUTgvwdR0ucgpEYZDK82+pt+/7d7d&#10;UOIDMy1TYERNT8LT2+3bN5vBVqKAHlQrHEEQ46vB1rQPwVZZ5nkvNPMLsMJgsgOnWcCt22etYwOi&#10;a5UVeX6VDeBa64AL7/H0YUrSbcLvOsHDl67zIhBVU+wtpNWltYlrtt2wau+Y7SWf22D/0IVm0mDR&#10;M9QDC4wcnPwLSkvuwEMXFhx0Bl0nuUgckM0y/4PNc8+sSFxQHG/PMvn/B8ufjs/2qyNhfA8jDjCR&#10;8PYR+A9PDNz3zOzFnXMw9IK1WHgZJcsG66v5apTaVz6CNMNnaHHI7BAgAY2d01EV5EkQHQdwOosu&#10;xkA4HhZFeb3OMcUxtyzz8qpIY8lY9XLdOh8+CtAkBjV1ONUEz46PPsR2WPXyS6xmYCeVSpNVhgw1&#10;Xa+KVbpwkdEyoPGU1DW9yeM3WSGy/GDadDkwqaYYCygz045MJ85hbEYi21mTqEID7Ql1cDD5DN8F&#10;Bj24X5QM6LGa+p8H5gQl6pNBLdfLsoymTJtydY3EibvMNJcZZjhC1TRQMoX3IRk5Uvb2DjXfyaTG&#10;aydzy+idJNLs82jOy3366/U1bn8DAAD//wMAUEsDBBQABgAIAAAAIQDCrgap3gAAAAoBAAAPAAAA&#10;ZHJzL2Rvd25yZXYueG1sTI/BTsMwDIbvSLxDZCRuLKUqHSt1pwlt48gYFeesMW1F40RN1pW3J5zA&#10;N8uffn9/uZ7NICYafW8Z4X6RgCBurO65Rajfd3ePIHxQrNVgmRC+ycO6ur4qVaHthd9oOoZWxBD2&#10;hULoQnCFlL7pyCi/sI443j7taFSI69hKPapLDDeDTJMkl0b1HD90ytFzR83X8WwQXHD75cv4eths&#10;d1NSf+zrtG+3iLc38+YJRKA5/MHwqx/VoYpOJ3tm7cWAkGcPq4giZHkKIgKrOCBOCGm+zEBWpfxf&#10;ofoBAAD//wMAUEsBAi0AFAAGAAgAAAAhALaDOJL+AAAA4QEAABMAAAAAAAAAAAAAAAAAAAAAAFtD&#10;b250ZW50X1R5cGVzXS54bWxQSwECLQAUAAYACAAAACEAOP0h/9YAAACUAQAACwAAAAAAAAAAAAAA&#10;AAAvAQAAX3JlbHMvLnJlbHNQSwECLQAUAAYACAAAACEAyrSkafwBAADVAwAADgAAAAAAAAAAAAAA&#10;AAAuAgAAZHJzL2Uyb0RvYy54bWxQSwECLQAUAAYACAAAACEAwq4Gqd4AAAAKAQAADwAAAAAAAAAA&#10;AAAAAABWBAAAZHJzL2Rvd25yZXYueG1sUEsFBgAAAAAEAAQA8wAAAGEFAAAAAA==&#10;" filled="f" stroked="f">
              <v:textbox style="mso-fit-shape-to-text:t">
                <w:txbxContent>
                  <w:p w14:paraId="078FF0C3" w14:textId="0BBEDD0F" w:rsidR="001217D8" w:rsidRPr="001217D8" w:rsidRDefault="001217D8" w:rsidP="001217D8">
                    <w:pPr>
                      <w:rPr>
                        <w:rFonts w:ascii="Gibson Book" w:hAnsi="Gibson Book"/>
                        <w:sz w:val="18"/>
                      </w:rPr>
                    </w:pPr>
                    <w:r w:rsidRPr="001217D8">
                      <w:rPr>
                        <w:rFonts w:ascii="Gibson Book" w:hAnsi="Gibson Book"/>
                        <w:sz w:val="18"/>
                      </w:rPr>
                      <w:t>Secretaría de Educación</w:t>
                    </w:r>
                    <w:r w:rsidR="005D7A5E">
                      <w:rPr>
                        <w:rFonts w:ascii="Gibson Book" w:hAnsi="Gibson Book"/>
                        <w:sz w:val="18"/>
                      </w:rPr>
                      <w:t xml:space="preserve"> en el Estado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6085B" w14:textId="77777777" w:rsidR="00DD70D5" w:rsidRDefault="00DD70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A6C22"/>
    <w:multiLevelType w:val="hybridMultilevel"/>
    <w:tmpl w:val="5E22A7B8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200CD3"/>
    <w:multiLevelType w:val="hybridMultilevel"/>
    <w:tmpl w:val="00F286C8"/>
    <w:lvl w:ilvl="0" w:tplc="080A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78522FC2"/>
    <w:multiLevelType w:val="hybridMultilevel"/>
    <w:tmpl w:val="C3D67608"/>
    <w:lvl w:ilvl="0" w:tplc="080A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6292587">
    <w:abstractNumId w:val="0"/>
  </w:num>
  <w:num w:numId="2" w16cid:durableId="1528790384">
    <w:abstractNumId w:val="2"/>
  </w:num>
  <w:num w:numId="3" w16cid:durableId="774134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824"/>
    <w:rsid w:val="00013AB0"/>
    <w:rsid w:val="000179B6"/>
    <w:rsid w:val="00025559"/>
    <w:rsid w:val="00035A82"/>
    <w:rsid w:val="00035EBE"/>
    <w:rsid w:val="00035F1A"/>
    <w:rsid w:val="000403A1"/>
    <w:rsid w:val="000501F2"/>
    <w:rsid w:val="00067D77"/>
    <w:rsid w:val="00067F4A"/>
    <w:rsid w:val="00070B97"/>
    <w:rsid w:val="000741B5"/>
    <w:rsid w:val="00077BB7"/>
    <w:rsid w:val="00093824"/>
    <w:rsid w:val="00094292"/>
    <w:rsid w:val="000A0CA4"/>
    <w:rsid w:val="000B33EE"/>
    <w:rsid w:val="000C7841"/>
    <w:rsid w:val="000E4DF2"/>
    <w:rsid w:val="000E4DFB"/>
    <w:rsid w:val="000E5577"/>
    <w:rsid w:val="000F5EBA"/>
    <w:rsid w:val="00104931"/>
    <w:rsid w:val="00106919"/>
    <w:rsid w:val="00120815"/>
    <w:rsid w:val="001217D8"/>
    <w:rsid w:val="0013168E"/>
    <w:rsid w:val="0016077A"/>
    <w:rsid w:val="001671FD"/>
    <w:rsid w:val="00173A99"/>
    <w:rsid w:val="00175EF8"/>
    <w:rsid w:val="00192647"/>
    <w:rsid w:val="001A3088"/>
    <w:rsid w:val="001B54E1"/>
    <w:rsid w:val="001C6763"/>
    <w:rsid w:val="001C6F16"/>
    <w:rsid w:val="001E5EF5"/>
    <w:rsid w:val="001E67EF"/>
    <w:rsid w:val="001F340A"/>
    <w:rsid w:val="001F663C"/>
    <w:rsid w:val="0020054B"/>
    <w:rsid w:val="0020456C"/>
    <w:rsid w:val="00205C23"/>
    <w:rsid w:val="00220095"/>
    <w:rsid w:val="00225CF2"/>
    <w:rsid w:val="0023547A"/>
    <w:rsid w:val="00243CAC"/>
    <w:rsid w:val="00245EB5"/>
    <w:rsid w:val="002473CD"/>
    <w:rsid w:val="00272A0B"/>
    <w:rsid w:val="00273695"/>
    <w:rsid w:val="0027761C"/>
    <w:rsid w:val="002B3EFB"/>
    <w:rsid w:val="002B6EA5"/>
    <w:rsid w:val="002C6DEC"/>
    <w:rsid w:val="002D04E0"/>
    <w:rsid w:val="002D0B12"/>
    <w:rsid w:val="00305B4F"/>
    <w:rsid w:val="00321264"/>
    <w:rsid w:val="003329DA"/>
    <w:rsid w:val="00333AFB"/>
    <w:rsid w:val="00340E4A"/>
    <w:rsid w:val="00344890"/>
    <w:rsid w:val="00345643"/>
    <w:rsid w:val="0036173C"/>
    <w:rsid w:val="00367C02"/>
    <w:rsid w:val="003759CF"/>
    <w:rsid w:val="0038125B"/>
    <w:rsid w:val="00384E71"/>
    <w:rsid w:val="0039275E"/>
    <w:rsid w:val="00395717"/>
    <w:rsid w:val="003A0E63"/>
    <w:rsid w:val="003A2A89"/>
    <w:rsid w:val="003C65FD"/>
    <w:rsid w:val="003D261E"/>
    <w:rsid w:val="003D4141"/>
    <w:rsid w:val="003D6CF4"/>
    <w:rsid w:val="003E65B6"/>
    <w:rsid w:val="003F6D43"/>
    <w:rsid w:val="004007A4"/>
    <w:rsid w:val="0040085A"/>
    <w:rsid w:val="00407D7F"/>
    <w:rsid w:val="004111DF"/>
    <w:rsid w:val="004461E7"/>
    <w:rsid w:val="00453BB2"/>
    <w:rsid w:val="00454685"/>
    <w:rsid w:val="004578AA"/>
    <w:rsid w:val="00464282"/>
    <w:rsid w:val="0048057E"/>
    <w:rsid w:val="0048619C"/>
    <w:rsid w:val="00487F49"/>
    <w:rsid w:val="00492894"/>
    <w:rsid w:val="004B6837"/>
    <w:rsid w:val="004C7B12"/>
    <w:rsid w:val="00533DF2"/>
    <w:rsid w:val="00552191"/>
    <w:rsid w:val="005620D6"/>
    <w:rsid w:val="00565B50"/>
    <w:rsid w:val="00571A49"/>
    <w:rsid w:val="005A0B8B"/>
    <w:rsid w:val="005A54D5"/>
    <w:rsid w:val="005C3534"/>
    <w:rsid w:val="005C7EB9"/>
    <w:rsid w:val="005D29DF"/>
    <w:rsid w:val="005D7A5E"/>
    <w:rsid w:val="005E2621"/>
    <w:rsid w:val="005E5401"/>
    <w:rsid w:val="00605856"/>
    <w:rsid w:val="00613431"/>
    <w:rsid w:val="00613F25"/>
    <w:rsid w:val="006176C1"/>
    <w:rsid w:val="0062258D"/>
    <w:rsid w:val="006506C6"/>
    <w:rsid w:val="00650B66"/>
    <w:rsid w:val="006628D3"/>
    <w:rsid w:val="006B4DDC"/>
    <w:rsid w:val="006C2A7F"/>
    <w:rsid w:val="006D4015"/>
    <w:rsid w:val="006D6C70"/>
    <w:rsid w:val="006E3D0E"/>
    <w:rsid w:val="006F355A"/>
    <w:rsid w:val="006F78F1"/>
    <w:rsid w:val="007159BC"/>
    <w:rsid w:val="007278A6"/>
    <w:rsid w:val="00732658"/>
    <w:rsid w:val="00737C15"/>
    <w:rsid w:val="00743F02"/>
    <w:rsid w:val="00746FEF"/>
    <w:rsid w:val="007666BD"/>
    <w:rsid w:val="00782E54"/>
    <w:rsid w:val="00784C35"/>
    <w:rsid w:val="00786C66"/>
    <w:rsid w:val="007A5FFA"/>
    <w:rsid w:val="007B6865"/>
    <w:rsid w:val="007B7066"/>
    <w:rsid w:val="007C1634"/>
    <w:rsid w:val="007D7335"/>
    <w:rsid w:val="007E2E92"/>
    <w:rsid w:val="007F708E"/>
    <w:rsid w:val="00816E75"/>
    <w:rsid w:val="008303C0"/>
    <w:rsid w:val="00842D19"/>
    <w:rsid w:val="00851C99"/>
    <w:rsid w:val="00852A4B"/>
    <w:rsid w:val="00862BEE"/>
    <w:rsid w:val="008A2EE7"/>
    <w:rsid w:val="008A306C"/>
    <w:rsid w:val="008A6E18"/>
    <w:rsid w:val="008A7AB0"/>
    <w:rsid w:val="008B6F78"/>
    <w:rsid w:val="008D341F"/>
    <w:rsid w:val="008E1A6D"/>
    <w:rsid w:val="008F1E1E"/>
    <w:rsid w:val="00900295"/>
    <w:rsid w:val="009555E6"/>
    <w:rsid w:val="009757C2"/>
    <w:rsid w:val="00986D21"/>
    <w:rsid w:val="009940ED"/>
    <w:rsid w:val="00997C42"/>
    <w:rsid w:val="009B007E"/>
    <w:rsid w:val="009D203D"/>
    <w:rsid w:val="009E274E"/>
    <w:rsid w:val="009E4B2D"/>
    <w:rsid w:val="009E601D"/>
    <w:rsid w:val="009E61C9"/>
    <w:rsid w:val="00A01775"/>
    <w:rsid w:val="00A1165E"/>
    <w:rsid w:val="00A25573"/>
    <w:rsid w:val="00A30EB2"/>
    <w:rsid w:val="00A37053"/>
    <w:rsid w:val="00A56C77"/>
    <w:rsid w:val="00A67899"/>
    <w:rsid w:val="00AA40D2"/>
    <w:rsid w:val="00AB0C6C"/>
    <w:rsid w:val="00AD670D"/>
    <w:rsid w:val="00AE3210"/>
    <w:rsid w:val="00AF3CED"/>
    <w:rsid w:val="00B05C5F"/>
    <w:rsid w:val="00B073F6"/>
    <w:rsid w:val="00B169B4"/>
    <w:rsid w:val="00B41BB9"/>
    <w:rsid w:val="00B54A9F"/>
    <w:rsid w:val="00B62F48"/>
    <w:rsid w:val="00B658DB"/>
    <w:rsid w:val="00B84142"/>
    <w:rsid w:val="00B928CF"/>
    <w:rsid w:val="00BD65B9"/>
    <w:rsid w:val="00C000EA"/>
    <w:rsid w:val="00C02050"/>
    <w:rsid w:val="00C14F32"/>
    <w:rsid w:val="00C27ED9"/>
    <w:rsid w:val="00C37FF2"/>
    <w:rsid w:val="00C47658"/>
    <w:rsid w:val="00C52AD5"/>
    <w:rsid w:val="00C558A0"/>
    <w:rsid w:val="00C56BE0"/>
    <w:rsid w:val="00C616DD"/>
    <w:rsid w:val="00C8055F"/>
    <w:rsid w:val="00C81AB5"/>
    <w:rsid w:val="00C92415"/>
    <w:rsid w:val="00C9345E"/>
    <w:rsid w:val="00C96C7A"/>
    <w:rsid w:val="00CB79A5"/>
    <w:rsid w:val="00CC4162"/>
    <w:rsid w:val="00CD01F3"/>
    <w:rsid w:val="00D139B0"/>
    <w:rsid w:val="00D2226A"/>
    <w:rsid w:val="00D62560"/>
    <w:rsid w:val="00D66DF7"/>
    <w:rsid w:val="00DA353C"/>
    <w:rsid w:val="00DC11D8"/>
    <w:rsid w:val="00DD41C0"/>
    <w:rsid w:val="00DD70D5"/>
    <w:rsid w:val="00E02F66"/>
    <w:rsid w:val="00E074FB"/>
    <w:rsid w:val="00E15226"/>
    <w:rsid w:val="00E3004B"/>
    <w:rsid w:val="00E34784"/>
    <w:rsid w:val="00E647F0"/>
    <w:rsid w:val="00E7210F"/>
    <w:rsid w:val="00E8327D"/>
    <w:rsid w:val="00E933DF"/>
    <w:rsid w:val="00E95070"/>
    <w:rsid w:val="00EA66BC"/>
    <w:rsid w:val="00ED3B4E"/>
    <w:rsid w:val="00EE7049"/>
    <w:rsid w:val="00EF3653"/>
    <w:rsid w:val="00EF43D4"/>
    <w:rsid w:val="00F05900"/>
    <w:rsid w:val="00F15CC5"/>
    <w:rsid w:val="00F16F4A"/>
    <w:rsid w:val="00F36DF2"/>
    <w:rsid w:val="00F73B07"/>
    <w:rsid w:val="00F75EBE"/>
    <w:rsid w:val="00F85AC0"/>
    <w:rsid w:val="00FC2156"/>
    <w:rsid w:val="00FC25D9"/>
    <w:rsid w:val="00FD3170"/>
    <w:rsid w:val="00FD771E"/>
    <w:rsid w:val="00FE4A85"/>
    <w:rsid w:val="00F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224E13"/>
  <w15:docId w15:val="{01E61534-DD12-4048-A56C-0C4EC3CF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938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93824"/>
  </w:style>
  <w:style w:type="paragraph" w:styleId="Piedepgina">
    <w:name w:val="footer"/>
    <w:basedOn w:val="Normal"/>
    <w:link w:val="PiedepginaCar"/>
    <w:uiPriority w:val="99"/>
    <w:unhideWhenUsed/>
    <w:rsid w:val="000938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824"/>
  </w:style>
  <w:style w:type="paragraph" w:styleId="Textodeglobo">
    <w:name w:val="Balloon Text"/>
    <w:basedOn w:val="Normal"/>
    <w:link w:val="TextodegloboCar"/>
    <w:uiPriority w:val="99"/>
    <w:semiHidden/>
    <w:unhideWhenUsed/>
    <w:rsid w:val="009940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0E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1217D8"/>
    <w:rPr>
      <w:rFonts w:ascii="Calibri" w:eastAsia="Calibri" w:hAnsi="Calibri" w:cs="Times New Roman"/>
      <w:sz w:val="22"/>
      <w:szCs w:val="22"/>
    </w:rPr>
  </w:style>
  <w:style w:type="table" w:styleId="Tablaconcuadrcula">
    <w:name w:val="Table Grid"/>
    <w:basedOn w:val="Tablanormal"/>
    <w:uiPriority w:val="39"/>
    <w:rsid w:val="008A7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2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EDUARDO AMAYA ORTIZ</cp:lastModifiedBy>
  <cp:revision>14</cp:revision>
  <cp:lastPrinted>2024-05-17T19:10:00Z</cp:lastPrinted>
  <dcterms:created xsi:type="dcterms:W3CDTF">2024-05-17T19:07:00Z</dcterms:created>
  <dcterms:modified xsi:type="dcterms:W3CDTF">2024-06-09T05:50:00Z</dcterms:modified>
</cp:coreProperties>
</file>